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636F" w:rsidRDefault="0021636F" w14:paraId="4063A521" w14:textId="77777777">
      <w:pPr>
        <w:spacing w:after="0" w:line="240" w:lineRule="auto"/>
        <w:jc w:val="both"/>
        <w:rPr>
          <w:rFonts w:ascii="Arial" w:hAnsi="Arial" w:eastAsia="Arial" w:cs="Arial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2200"/>
        <w:gridCol w:w="1417"/>
        <w:gridCol w:w="1134"/>
        <w:gridCol w:w="34"/>
        <w:gridCol w:w="4972"/>
        <w:gridCol w:w="1063"/>
        <w:gridCol w:w="1618"/>
      </w:tblGrid>
      <w:tr w:rsidR="0021636F" w:rsidTr="1EDE4377" w14:paraId="4063A524" w14:textId="77777777">
        <w:tc>
          <w:tcPr>
            <w:tcW w:w="14066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P="1EDE4377" w:rsidRDefault="007E2076" w14:paraId="4063A522" w14:textId="61FFF880">
            <w:pP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color w:val="FF0000"/>
                <w:sz w:val="20"/>
                <w:szCs w:val="20"/>
              </w:rPr>
            </w:pPr>
            <w:r w:rsidRPr="1EDE4377" w:rsidR="007E207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PRODUCTION / ACTIVITY:</w:t>
            </w:r>
            <w:r w:rsidRPr="1EDE4377" w:rsidR="007E207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</w:t>
            </w:r>
            <w:r w:rsidRPr="1EDE4377" w:rsidR="00F27CBB">
              <w:rPr>
                <w:rFonts w:ascii="Arial" w:hAnsi="Arial" w:eastAsia="Arial" w:cs="Arial"/>
                <w:b w:val="1"/>
                <w:bCs w:val="1"/>
                <w:color w:val="FF0000"/>
                <w:sz w:val="20"/>
                <w:szCs w:val="20"/>
              </w:rPr>
              <w:t>[</w:t>
            </w:r>
            <w:r w:rsidRPr="1EDE4377" w:rsidR="00F27CBB">
              <w:rPr>
                <w:rFonts w:ascii="Arial" w:hAnsi="Arial" w:eastAsia="Arial" w:cs="Arial"/>
                <w:b w:val="1"/>
                <w:bCs w:val="1"/>
                <w:color w:val="FF0000"/>
                <w:sz w:val="20"/>
                <w:szCs w:val="20"/>
              </w:rPr>
              <w:t>Production Title]</w:t>
            </w:r>
            <w:r w:rsidRPr="1EDE4377" w:rsidR="7F75C36D">
              <w:rPr>
                <w:rFonts w:ascii="Arial" w:hAnsi="Arial" w:eastAsia="Arial" w:cs="Arial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  <w:r w:rsidRPr="1EDE4377" w:rsidR="7F75C36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  <w:t>Download this document and change it</w:t>
            </w:r>
          </w:p>
          <w:p w:rsidR="0021636F" w:rsidRDefault="0021636F" w14:paraId="4063A523" w14:textId="77777777">
            <w:pPr>
              <w:spacing w:after="0" w:line="240" w:lineRule="auto"/>
              <w:jc w:val="both"/>
            </w:pPr>
          </w:p>
        </w:tc>
      </w:tr>
      <w:tr w:rsidR="0021636F" w:rsidTr="1EDE4377" w14:paraId="4063A528" w14:textId="77777777">
        <w:tc>
          <w:tcPr>
            <w:tcW w:w="641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P="00AE4E13" w:rsidRDefault="007E2076" w14:paraId="4063A526" w14:textId="1D7112BC">
            <w:pPr>
              <w:spacing w:after="0" w:line="240" w:lineRule="auto"/>
              <w:jc w:val="both"/>
            </w:pPr>
            <w:r>
              <w:rPr>
                <w:rFonts w:ascii="Arial" w:hAnsi="Arial" w:eastAsia="Arial" w:cs="Arial"/>
                <w:b/>
                <w:sz w:val="20"/>
              </w:rPr>
              <w:t xml:space="preserve">DATES OF ACTIVITY:  </w:t>
            </w:r>
            <w:r w:rsidRPr="0069461F" w:rsidR="0069461F">
              <w:rPr>
                <w:rFonts w:ascii="Arial" w:hAnsi="Arial" w:eastAsia="Arial" w:cs="Arial"/>
                <w:b/>
                <w:color w:val="FF0000"/>
                <w:sz w:val="20"/>
              </w:rPr>
              <w:t xml:space="preserve">[Date(s) of </w:t>
            </w:r>
            <w:r w:rsidR="001D1DF3">
              <w:rPr>
                <w:rFonts w:ascii="Arial" w:hAnsi="Arial" w:eastAsia="Arial" w:cs="Arial"/>
                <w:b/>
                <w:color w:val="FF0000"/>
                <w:sz w:val="20"/>
              </w:rPr>
              <w:t>Get In, Shows &amp; Get Out</w:t>
            </w:r>
            <w:r w:rsidRPr="0069461F" w:rsidR="0069461F">
              <w:rPr>
                <w:rFonts w:ascii="Arial" w:hAnsi="Arial" w:eastAsia="Arial" w:cs="Arial"/>
                <w:b/>
                <w:color w:val="FF0000"/>
                <w:sz w:val="20"/>
              </w:rPr>
              <w:t>]</w:t>
            </w:r>
          </w:p>
        </w:tc>
        <w:tc>
          <w:tcPr>
            <w:tcW w:w="765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27" w14:textId="685FE716">
            <w:pPr>
              <w:spacing w:after="0" w:line="240" w:lineRule="auto"/>
              <w:jc w:val="both"/>
            </w:pPr>
            <w:r>
              <w:rPr>
                <w:rFonts w:ascii="Arial" w:hAnsi="Arial" w:eastAsia="Arial" w:cs="Arial"/>
                <w:b/>
                <w:sz w:val="20"/>
              </w:rPr>
              <w:t>ASSESSMENT DATE:</w:t>
            </w:r>
            <w:r w:rsidR="0069461F">
              <w:rPr>
                <w:rFonts w:ascii="Arial" w:hAnsi="Arial" w:eastAsia="Arial" w:cs="Arial"/>
                <w:b/>
                <w:sz w:val="20"/>
              </w:rPr>
              <w:t xml:space="preserve"> </w:t>
            </w:r>
            <w:r w:rsidRPr="0069461F" w:rsidR="0069461F">
              <w:rPr>
                <w:rFonts w:ascii="Arial" w:hAnsi="Arial" w:eastAsia="Arial" w:cs="Arial"/>
                <w:b/>
                <w:color w:val="FF0000"/>
                <w:sz w:val="20"/>
              </w:rPr>
              <w:t>[Date RA completed]</w:t>
            </w:r>
          </w:p>
        </w:tc>
      </w:tr>
      <w:tr w:rsidR="0021636F" w:rsidTr="1EDE4377" w14:paraId="4063A52F" w14:textId="77777777">
        <w:tc>
          <w:tcPr>
            <w:tcW w:w="641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F27CBB" w:rsidR="0021636F" w:rsidRDefault="007E2076" w14:paraId="4063A529" w14:textId="31C540DD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color w:val="FF0000"/>
                <w:sz w:val="20"/>
              </w:rPr>
            </w:pPr>
            <w:r w:rsidRPr="00F27CBB">
              <w:rPr>
                <w:rFonts w:ascii="Arial" w:hAnsi="Arial" w:eastAsia="Arial" w:cs="Arial"/>
                <w:b/>
                <w:sz w:val="20"/>
              </w:rPr>
              <w:t>ASSESSED BY:</w:t>
            </w:r>
            <w:r w:rsidRPr="00F27CBB">
              <w:rPr>
                <w:rFonts w:ascii="Arial" w:hAnsi="Arial" w:eastAsia="Arial" w:cs="Arial"/>
                <w:b/>
                <w:color w:val="FF0000"/>
                <w:sz w:val="20"/>
              </w:rPr>
              <w:t xml:space="preserve"> </w:t>
            </w:r>
            <w:r w:rsidRPr="00F27CBB" w:rsidR="00AE4E13">
              <w:rPr>
                <w:rFonts w:ascii="Arial" w:hAnsi="Arial" w:eastAsia="Arial" w:cs="Arial"/>
                <w:b/>
                <w:color w:val="FF0000"/>
                <w:sz w:val="20"/>
              </w:rPr>
              <w:t>[Production Team Member]</w:t>
            </w:r>
          </w:p>
          <w:p w:rsidRPr="00F27CBB" w:rsidR="0021636F" w:rsidRDefault="0021636F" w14:paraId="4063A52A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color w:val="FF0000"/>
                <w:sz w:val="20"/>
              </w:rPr>
            </w:pPr>
          </w:p>
          <w:p w:rsidR="0021636F" w:rsidRDefault="007E2076" w14:paraId="4063A52B" w14:textId="7593925A">
            <w:pPr>
              <w:spacing w:after="0" w:line="240" w:lineRule="auto"/>
              <w:jc w:val="both"/>
            </w:pPr>
            <w:r w:rsidRPr="00F27CBB">
              <w:rPr>
                <w:rFonts w:ascii="Arial" w:hAnsi="Arial" w:eastAsia="Arial" w:cs="Arial"/>
                <w:b/>
                <w:sz w:val="20"/>
              </w:rPr>
              <w:t>CONTACT:</w:t>
            </w:r>
            <w:r w:rsidRPr="00F27CBB">
              <w:rPr>
                <w:rFonts w:ascii="Arial" w:hAnsi="Arial" w:eastAsia="Arial" w:cs="Arial"/>
                <w:b/>
                <w:color w:val="FF0000"/>
                <w:sz w:val="20"/>
              </w:rPr>
              <w:t xml:space="preserve"> </w:t>
            </w:r>
            <w:r w:rsidRPr="00F27CBB" w:rsidR="00AE4E13">
              <w:rPr>
                <w:rFonts w:ascii="Arial" w:hAnsi="Arial" w:eastAsia="Arial" w:cs="Arial"/>
                <w:b/>
                <w:color w:val="FF0000"/>
                <w:sz w:val="20"/>
              </w:rPr>
              <w:t>[Production Team Member]</w:t>
            </w:r>
          </w:p>
        </w:tc>
        <w:tc>
          <w:tcPr>
            <w:tcW w:w="765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E4E13" w:rsidP="00AE4E13" w:rsidRDefault="00AE4E13" w14:paraId="21FF955F" w14:textId="590AD54B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 xml:space="preserve">BARRON APPROVED BY: </w:t>
            </w:r>
          </w:p>
          <w:p w:rsidR="00AE4E13" w:rsidP="00AE4E13" w:rsidRDefault="00AE4E13" w14:paraId="0D4CAA27" w14:textId="1C4611B6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 xml:space="preserve">DATE: </w:t>
            </w:r>
          </w:p>
          <w:p w:rsidR="00AE4E13" w:rsidRDefault="00AE4E13" w14:paraId="158A5E56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0"/>
              </w:rPr>
            </w:pPr>
          </w:p>
          <w:p w:rsidR="0021636F" w:rsidRDefault="00AE4E13" w14:paraId="4063A52D" w14:textId="3A536FFC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ascii="Arial" w:hAnsi="Arial" w:eastAsia="Arial" w:cs="Arial"/>
                <w:b/>
                <w:sz w:val="20"/>
              </w:rPr>
              <w:t xml:space="preserve">BYRE APPROVED BY: </w:t>
            </w:r>
          </w:p>
          <w:p w:rsidR="0021636F" w:rsidRDefault="007E2076" w14:paraId="4063A52E" w14:textId="77777777">
            <w:pPr>
              <w:spacing w:after="0" w:line="240" w:lineRule="auto"/>
              <w:jc w:val="both"/>
            </w:pPr>
            <w:r>
              <w:rPr>
                <w:rFonts w:ascii="Arial" w:hAnsi="Arial" w:eastAsia="Arial" w:cs="Arial"/>
                <w:b/>
                <w:sz w:val="20"/>
              </w:rPr>
              <w:t xml:space="preserve">DATE: </w:t>
            </w:r>
          </w:p>
        </w:tc>
      </w:tr>
      <w:tr w:rsidR="0021636F" w:rsidTr="1EDE4377" w14:paraId="4063A543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30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28"/>
              </w:rPr>
              <w:t xml:space="preserve"> </w:t>
            </w:r>
          </w:p>
          <w:p w:rsidR="0021636F" w:rsidRDefault="007E2076" w14:paraId="4063A531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>Activity</w:t>
            </w:r>
          </w:p>
          <w:p w:rsidR="0021636F" w:rsidRDefault="0021636F" w14:paraId="4063A532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</w:p>
          <w:p w:rsidR="0021636F" w:rsidRDefault="0021636F" w14:paraId="4063A533" w14:textId="77777777">
            <w:pPr>
              <w:spacing w:after="0" w:line="240" w:lineRule="auto"/>
            </w:pP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34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>Hazard</w:t>
            </w:r>
          </w:p>
          <w:p w:rsidR="0021636F" w:rsidRDefault="007E2076" w14:paraId="4063A535" w14:textId="77777777">
            <w:pPr>
              <w:spacing w:after="0" w:line="240" w:lineRule="auto"/>
              <w:rPr>
                <w:rFonts w:ascii="Arial" w:hAnsi="Arial" w:eastAsia="Arial" w:cs="Arial"/>
                <w:i/>
                <w:sz w:val="16"/>
              </w:rPr>
            </w:pPr>
            <w:r>
              <w:rPr>
                <w:rFonts w:ascii="Arial" w:hAnsi="Arial" w:eastAsia="Arial" w:cs="Arial"/>
                <w:i/>
                <w:sz w:val="16"/>
              </w:rPr>
              <w:t>List hazards here</w:t>
            </w:r>
          </w:p>
          <w:p w:rsidR="0021636F" w:rsidRDefault="0021636F" w14:paraId="4063A536" w14:textId="7777777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37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 xml:space="preserve">Who might </w:t>
            </w:r>
          </w:p>
          <w:p w:rsidR="0021636F" w:rsidRDefault="007E2076" w14:paraId="4063A538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>be Harmed</w:t>
            </w:r>
          </w:p>
          <w:p w:rsidR="0021636F" w:rsidRDefault="007E2076" w14:paraId="4063A539" w14:textId="77777777">
            <w:pPr>
              <w:spacing w:after="0" w:line="240" w:lineRule="auto"/>
            </w:pPr>
            <w:r>
              <w:rPr>
                <w:rFonts w:ascii="Arial" w:hAnsi="Arial" w:eastAsia="Arial" w:cs="Arial"/>
                <w:i/>
                <w:sz w:val="16"/>
              </w:rPr>
              <w:t>list persons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3A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 xml:space="preserve">Initial Risk </w:t>
            </w:r>
          </w:p>
          <w:p w:rsidR="0021636F" w:rsidRDefault="007E2076" w14:paraId="4063A53B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>Rating</w:t>
            </w:r>
          </w:p>
          <w:p w:rsidR="0021636F" w:rsidRDefault="00B65263" w14:paraId="4063A53C" w14:textId="4BE6D9D7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  <w:sz w:val="16"/>
              </w:rPr>
              <w:t>L</w:t>
            </w:r>
            <w:r w:rsidR="007E2076">
              <w:rPr>
                <w:rFonts w:ascii="Arial" w:hAnsi="Arial" w:eastAsia="Arial" w:cs="Arial"/>
                <w:b/>
                <w:sz w:val="16"/>
              </w:rPr>
              <w:t xml:space="preserve"> x </w:t>
            </w:r>
            <w:r>
              <w:rPr>
                <w:rFonts w:ascii="Arial" w:hAnsi="Arial" w:eastAsia="Arial" w:cs="Arial"/>
                <w:b/>
                <w:sz w:val="16"/>
              </w:rPr>
              <w:t>S</w:t>
            </w: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3D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>Control Measures</w:t>
            </w:r>
          </w:p>
          <w:p w:rsidR="0021636F" w:rsidRDefault="007E2076" w14:paraId="4063A53E" w14:textId="77777777">
            <w:pPr>
              <w:spacing w:after="0" w:line="240" w:lineRule="auto"/>
            </w:pPr>
            <w:r>
              <w:rPr>
                <w:rFonts w:ascii="Arial" w:hAnsi="Arial" w:eastAsia="Arial" w:cs="Arial"/>
                <w:i/>
                <w:sz w:val="16"/>
              </w:rPr>
              <w:t>What are you doing to mitigate against the risk</w:t>
            </w: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3F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>Risk Rating</w:t>
            </w:r>
          </w:p>
          <w:p w:rsidR="0021636F" w:rsidRDefault="00B65263" w14:paraId="4063A540" w14:textId="366AB59D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  <w:sz w:val="16"/>
              </w:rPr>
              <w:t>L</w:t>
            </w:r>
            <w:r w:rsidR="007E2076">
              <w:rPr>
                <w:rFonts w:ascii="Arial" w:hAnsi="Arial" w:eastAsia="Arial" w:cs="Arial"/>
                <w:b/>
                <w:sz w:val="16"/>
              </w:rPr>
              <w:t xml:space="preserve"> x </w:t>
            </w:r>
            <w:r>
              <w:rPr>
                <w:rFonts w:ascii="Arial" w:hAnsi="Arial" w:eastAsia="Arial" w:cs="Arial"/>
                <w:b/>
                <w:sz w:val="16"/>
              </w:rPr>
              <w:t>S</w:t>
            </w: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636F" w:rsidRDefault="007E2076" w14:paraId="4063A541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16"/>
              </w:rPr>
            </w:pPr>
            <w:r>
              <w:rPr>
                <w:rFonts w:ascii="Arial" w:hAnsi="Arial" w:eastAsia="Arial" w:cs="Arial"/>
                <w:b/>
                <w:sz w:val="16"/>
              </w:rPr>
              <w:t xml:space="preserve">Further </w:t>
            </w:r>
          </w:p>
          <w:p w:rsidR="0021636F" w:rsidRDefault="007E2076" w14:paraId="4063A542" w14:textId="77777777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  <w:sz w:val="16"/>
              </w:rPr>
              <w:t>Action Required</w:t>
            </w:r>
          </w:p>
        </w:tc>
      </w:tr>
      <w:tr w:rsidR="00DF38B5" w:rsidTr="1EDE4377" w14:paraId="4063A54F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1D1DF3" w:rsidR="00DF38B5" w:rsidP="001D1DF3" w:rsidRDefault="00DF38B5" w14:paraId="4063A544" w14:textId="0F7AFF2B">
            <w:pPr>
              <w:rPr>
                <w:rFonts w:cstheme="minorHAnsi"/>
                <w:b/>
                <w:sz w:val="24"/>
                <w:szCs w:val="24"/>
              </w:rPr>
            </w:pPr>
            <w:r w:rsidRPr="00DF38B5">
              <w:rPr>
                <w:rFonts w:cstheme="minorHAnsi"/>
                <w:b/>
                <w:sz w:val="24"/>
                <w:szCs w:val="24"/>
              </w:rPr>
              <w:t>Emergency evacuation</w:t>
            </w: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47" w14:textId="7386123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48" w14:textId="79750BF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4A" w14:textId="1A58C9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4B" w14:textId="7E1228E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4D" w14:textId="19B911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4E" w14:textId="42D13A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F38B5" w:rsidTr="1EDE4377" w14:paraId="4063A55E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1D1DF3" w:rsidR="00DF38B5" w:rsidP="00DF38B5" w:rsidRDefault="00DF38B5" w14:paraId="3D77E709" w14:textId="353E2B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1DF3">
              <w:rPr>
                <w:rFonts w:cstheme="minorHAnsi"/>
                <w:b/>
                <w:bCs/>
                <w:sz w:val="24"/>
                <w:szCs w:val="24"/>
              </w:rPr>
              <w:t>Use of electrical equipment -</w:t>
            </w:r>
          </w:p>
          <w:p w:rsidRPr="00DF38B5" w:rsidR="00DF38B5" w:rsidP="00DF38B5" w:rsidRDefault="00DF38B5" w14:paraId="4063A556" w14:textId="3BE70A7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D1DF3">
              <w:rPr>
                <w:rFonts w:cstheme="minorHAnsi"/>
                <w:b/>
                <w:bCs/>
                <w:sz w:val="24"/>
                <w:szCs w:val="24"/>
              </w:rPr>
              <w:t>Lighting &amp; sound</w:t>
            </w: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8" w14:textId="2D08FBA3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9" w14:textId="4CAA589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A" w14:textId="3E161B95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B" w14:textId="712D04D5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F3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C" w14:textId="1039C19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D" w14:textId="777777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F38B5" w:rsidTr="1EDE4377" w14:paraId="4063A566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5F" w14:textId="66E329E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F38B5">
              <w:rPr>
                <w:rFonts w:cstheme="minorHAnsi"/>
                <w:b/>
                <w:sz w:val="24"/>
                <w:szCs w:val="24"/>
              </w:rPr>
              <w:t>Trips or fall</w:t>
            </w: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0" w14:textId="12C3F3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1" w14:textId="26FE468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2" w14:textId="03E4B70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3" w14:textId="1E156393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4" w14:textId="54BFBE9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5" w14:textId="754868B5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F38B5" w:rsidTr="1EDE4377" w14:paraId="4063A56E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7" w14:textId="2CEDE32A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F38B5">
              <w:rPr>
                <w:rFonts w:cstheme="minorHAnsi"/>
                <w:b/>
                <w:sz w:val="24"/>
                <w:szCs w:val="24"/>
              </w:rPr>
              <w:t>Fast movement on stage</w:t>
            </w: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8" w14:textId="523CFA3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9" w14:textId="458D212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A" w14:textId="0E2BE8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B" w14:textId="75E5DBB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F38B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C" w14:textId="397C6C0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D" w14:textId="777777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F38B5" w:rsidTr="1EDE4377" w14:paraId="4063A576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6F" w14:textId="768D2E1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F38B5">
              <w:rPr>
                <w:rFonts w:cstheme="minorHAnsi"/>
                <w:b/>
                <w:sz w:val="24"/>
                <w:szCs w:val="24"/>
              </w:rPr>
              <w:t xml:space="preserve">Straining </w:t>
            </w: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0" w14:textId="2141554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1" w14:textId="62713D5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2" w14:textId="2D4BF7F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3" w14:textId="5673CC9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4" w14:textId="337D8AB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5" w14:textId="777777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F38B5" w:rsidTr="1EDE4377" w14:paraId="4063A57E" w14:textId="77777777">
        <w:tc>
          <w:tcPr>
            <w:tcW w:w="1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7" w14:textId="410BFDC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F38B5">
              <w:rPr>
                <w:rFonts w:cstheme="minorHAnsi"/>
                <w:b/>
                <w:sz w:val="24"/>
                <w:szCs w:val="24"/>
              </w:rPr>
              <w:t>Manual handling (lifting &amp; carrying)</w:t>
            </w:r>
          </w:p>
        </w:tc>
        <w:tc>
          <w:tcPr>
            <w:tcW w:w="2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8" w14:textId="134ADEC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9" w14:textId="3A515B0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A" w14:textId="5E1EC4A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B" w14:textId="5D6A5C8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C" w14:textId="546C4A0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F38B5" w:rsidR="00DF38B5" w:rsidP="00DF38B5" w:rsidRDefault="00DF38B5" w14:paraId="4063A57D" w14:textId="02D45B6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21636F" w:rsidRDefault="0021636F" w14:paraId="4063A587" w14:textId="77777777">
      <w:pPr>
        <w:spacing w:after="0" w:line="240" w:lineRule="auto"/>
        <w:rPr>
          <w:rFonts w:ascii="Arial" w:hAnsi="Arial" w:eastAsia="Arial" w:cs="Arial"/>
          <w:b/>
          <w:u w:val="single"/>
        </w:rPr>
      </w:pPr>
    </w:p>
    <w:p w:rsidR="00A147A3" w:rsidP="00A147A3" w:rsidRDefault="00A147A3" w14:paraId="504BBBA6" w14:textId="77777777">
      <w:pPr>
        <w:spacing w:after="0" w:line="240" w:lineRule="auto"/>
        <w:jc w:val="both"/>
        <w:rPr>
          <w:rFonts w:ascii="Arial" w:hAnsi="Arial" w:eastAsia="Arial" w:cs="Arial"/>
          <w:b/>
          <w:i/>
          <w:color w:val="FF0000"/>
        </w:rPr>
      </w:pPr>
      <w:r>
        <w:rPr>
          <w:rFonts w:ascii="Arial" w:hAnsi="Arial" w:eastAsia="Arial" w:cs="Arial"/>
          <w:b/>
          <w:i/>
          <w:color w:val="FF0000"/>
        </w:rPr>
        <w:t>I confirm that the significant findings of the assessments in this file have been communicated to me and the control measures explained.  I understand the legal requirements for me to comply with the control measures and to co-operate with my employer in the interest of health and safety. I agree to abide with the controls in place and to report any defects or problems with the systems.</w:t>
      </w:r>
    </w:p>
    <w:p w:rsidR="00A147A3" w:rsidP="00A147A3" w:rsidRDefault="00A147A3" w14:paraId="046AA4E0" w14:textId="77777777">
      <w:pPr>
        <w:spacing w:after="0" w:line="240" w:lineRule="auto"/>
        <w:rPr>
          <w:rFonts w:ascii="Arial" w:hAnsi="Arial" w:eastAsia="Arial" w:cs="Arial"/>
          <w:b/>
          <w:i/>
          <w:color w:val="FF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3"/>
        <w:gridCol w:w="5398"/>
        <w:gridCol w:w="3635"/>
      </w:tblGrid>
      <w:tr w:rsidR="00A147A3" w:rsidTr="007E2076" w14:paraId="5AC654DF" w14:textId="77777777">
        <w:trPr>
          <w:trHeight w:val="1"/>
        </w:trPr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A147A3" w:rsidP="007E2076" w:rsidRDefault="00A147A3" w14:paraId="0A43E97D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</w:rPr>
              <w:t>Production Team Member Name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A147A3" w:rsidP="007E2076" w:rsidRDefault="00A147A3" w14:paraId="6A611828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</w:rPr>
              <w:t>Production Team Member Signature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A147A3" w:rsidP="007E2076" w:rsidRDefault="00A147A3" w14:paraId="29E895C4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</w:rPr>
              <w:t>Date</w:t>
            </w:r>
          </w:p>
        </w:tc>
      </w:tr>
      <w:tr w:rsidR="00A147A3" w:rsidTr="007E2076" w14:paraId="10043239" w14:textId="77777777">
        <w:trPr>
          <w:trHeight w:val="419"/>
        </w:trPr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BD24E5" w:rsidR="00A147A3" w:rsidP="007E2076" w:rsidRDefault="00AF0098" w14:paraId="05B2D298" w14:textId="4DD66A14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 w:rsidRPr="00BD24E5">
              <w:rPr>
                <w:rFonts w:ascii="Calibri" w:hAnsi="Calibri" w:eastAsia="Calibri" w:cs="Calibri"/>
                <w:color w:val="FF0000"/>
              </w:rPr>
              <w:t>[Name]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BD24E5" w:rsidR="00A147A3" w:rsidP="007E2076" w:rsidRDefault="00AF0098" w14:paraId="3845D40E" w14:textId="6F4A36D8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 w:rsidRPr="00BD24E5">
              <w:rPr>
                <w:rFonts w:ascii="Calibri" w:hAnsi="Calibri" w:eastAsia="Calibri" w:cs="Calibri"/>
                <w:color w:val="FF0000"/>
              </w:rPr>
              <w:t>[Signature]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BD24E5" w:rsidR="00A147A3" w:rsidP="007E2076" w:rsidRDefault="00AF0098" w14:paraId="69E4F7D2" w14:textId="2B6BA58D">
            <w:pPr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 w:rsidRPr="00BD24E5">
              <w:rPr>
                <w:rFonts w:ascii="Calibri" w:hAnsi="Calibri" w:eastAsia="Calibri" w:cs="Calibri"/>
                <w:color w:val="FF0000"/>
              </w:rPr>
              <w:t>[Date Signed]</w:t>
            </w:r>
          </w:p>
        </w:tc>
      </w:tr>
      <w:tr w:rsidR="00A147A3" w:rsidTr="00A147A3" w14:paraId="728BBD4A" w14:textId="77777777">
        <w:trPr>
          <w:trHeight w:val="401"/>
        </w:trPr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47A3" w:rsidP="007E2076" w:rsidRDefault="00A147A3" w14:paraId="0C075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47A3" w:rsidP="007E2076" w:rsidRDefault="00A147A3" w14:paraId="1179F8A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47A3" w:rsidP="007E2076" w:rsidRDefault="00A147A3" w14:paraId="0F45599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A147A3" w:rsidTr="00A147A3" w14:paraId="050D7DDE" w14:textId="77777777">
        <w:trPr>
          <w:trHeight w:val="420"/>
        </w:trPr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47A3" w:rsidP="007E2076" w:rsidRDefault="00A147A3" w14:paraId="75E9B73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47A3" w:rsidP="007E2076" w:rsidRDefault="00A147A3" w14:paraId="2227AD0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47A3" w:rsidP="007E2076" w:rsidRDefault="00A147A3" w14:paraId="6724ACF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21636F" w:rsidRDefault="0021636F" w14:paraId="4063A588" w14:textId="77777777">
      <w:pPr>
        <w:spacing w:after="0" w:line="240" w:lineRule="auto"/>
        <w:rPr>
          <w:rFonts w:ascii="Arial" w:hAnsi="Arial" w:eastAsia="Arial" w:cs="Arial"/>
          <w:b/>
          <w:u w:val="single"/>
        </w:rPr>
      </w:pPr>
    </w:p>
    <w:p w:rsidR="0021636F" w:rsidRDefault="0021636F" w14:paraId="4063A58F" w14:textId="77777777">
      <w:pPr>
        <w:spacing w:after="0" w:line="240" w:lineRule="auto"/>
        <w:rPr>
          <w:rFonts w:ascii="Arial" w:hAnsi="Arial" w:eastAsia="Arial" w:cs="Arial"/>
          <w:b/>
          <w:u w:val="single"/>
        </w:rPr>
      </w:pPr>
    </w:p>
    <w:p w:rsidR="0021636F" w:rsidRDefault="0021636F" w14:paraId="4063A590" w14:textId="77777777">
      <w:pPr>
        <w:spacing w:after="0" w:line="240" w:lineRule="auto"/>
        <w:rPr>
          <w:rFonts w:ascii="Arial" w:hAnsi="Arial" w:eastAsia="Arial" w:cs="Arial"/>
          <w:b/>
          <w:u w:val="single"/>
        </w:rPr>
      </w:pPr>
    </w:p>
    <w:p w:rsidR="0021636F" w:rsidRDefault="0021636F" w14:paraId="4063A591" w14:textId="77777777">
      <w:pPr>
        <w:spacing w:after="0" w:line="240" w:lineRule="auto"/>
        <w:rPr>
          <w:rFonts w:ascii="Arial" w:hAnsi="Arial" w:eastAsia="Arial" w:cs="Arial"/>
          <w:b/>
          <w:u w:val="single"/>
        </w:rPr>
      </w:pPr>
    </w:p>
    <w:p w:rsidR="00A147A3" w:rsidRDefault="00A147A3" w14:paraId="45BA21E2" w14:textId="77777777">
      <w:pPr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br w:type="page"/>
      </w:r>
    </w:p>
    <w:p w:rsidR="0021636F" w:rsidRDefault="007E2076" w14:paraId="4063A592" w14:textId="181DAE73">
      <w:pPr>
        <w:spacing w:after="0" w:line="240" w:lineRule="auto"/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t>RISK ASSESSMENT - GUIDANCE NOTES</w:t>
      </w:r>
    </w:p>
    <w:p w:rsidR="0021636F" w:rsidRDefault="0021636F" w14:paraId="4063A593" w14:textId="77777777">
      <w:pPr>
        <w:spacing w:after="0" w:line="240" w:lineRule="auto"/>
        <w:rPr>
          <w:rFonts w:ascii="Arial" w:hAnsi="Arial" w:eastAsia="Arial" w:cs="Arial"/>
          <w:b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1985"/>
        <w:gridCol w:w="3118"/>
        <w:gridCol w:w="2410"/>
      </w:tblGrid>
      <w:tr w:rsidR="0021636F" w14:paraId="4063A59E" w14:textId="77777777"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9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b/>
                <w:sz w:val="15"/>
              </w:rPr>
              <w:t>action</w:t>
            </w:r>
          </w:p>
          <w:p w:rsidR="0021636F" w:rsidRDefault="0021636F" w14:paraId="4063A595" w14:textId="7777777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9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b/>
                <w:sz w:val="15"/>
              </w:rPr>
              <w:t>Hazard</w:t>
            </w:r>
          </w:p>
          <w:p w:rsidR="0021636F" w:rsidRDefault="007E2076" w14:paraId="4063A597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sz w:val="15"/>
              </w:rPr>
              <w:t>(Something with the potential to cause harm)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9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b/>
                <w:sz w:val="15"/>
              </w:rPr>
              <w:t>Persons At Risk</w:t>
            </w:r>
          </w:p>
          <w:p w:rsidR="0021636F" w:rsidRDefault="007E2076" w14:paraId="4063A599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sz w:val="15"/>
              </w:rPr>
              <w:t>(Someone at risk from the hazard)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9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b/>
                <w:sz w:val="15"/>
              </w:rPr>
              <w:t xml:space="preserve">Is The Risk Adequately Controlled </w:t>
            </w:r>
          </w:p>
          <w:p w:rsidR="0021636F" w:rsidRDefault="007E2076" w14:paraId="4063A59B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sz w:val="15"/>
              </w:rPr>
              <w:t>(What are the existing controls)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9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b/>
                <w:sz w:val="15"/>
              </w:rPr>
              <w:t>What Further Action Needed to Control Risk</w:t>
            </w:r>
          </w:p>
          <w:p w:rsidR="0021636F" w:rsidRDefault="007E2076" w14:paraId="4063A59D" w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sz w:val="15"/>
              </w:rPr>
              <w:t xml:space="preserve">(What more could </w:t>
            </w:r>
            <w:r>
              <w:rPr>
                <w:rFonts w:ascii="Arial" w:hAnsi="Arial" w:eastAsia="Arial" w:cs="Arial"/>
                <w:b/>
                <w:sz w:val="15"/>
                <w:u w:val="single"/>
              </w:rPr>
              <w:t>reasonably</w:t>
            </w:r>
            <w:r>
              <w:rPr>
                <w:rFonts w:ascii="Arial" w:hAnsi="Arial" w:eastAsia="Arial" w:cs="Arial"/>
                <w:b/>
                <w:sz w:val="15"/>
              </w:rPr>
              <w:t xml:space="preserve"> be done)</w:t>
            </w:r>
          </w:p>
        </w:tc>
      </w:tr>
      <w:tr w:rsidR="0021636F" w14:paraId="4063A5A4" w14:textId="77777777"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9F" w14:textId="77777777">
            <w:pPr>
              <w:tabs>
                <w:tab w:val="left" w:pos="426"/>
                <w:tab w:val="left" w:pos="851"/>
              </w:tabs>
              <w:spacing w:after="0" w:line="240" w:lineRule="auto"/>
            </w:pPr>
            <w:r>
              <w:rPr>
                <w:rFonts w:ascii="Arial" w:hAnsi="Arial" w:eastAsia="Arial" w:cs="Arial"/>
                <w:b/>
                <w:sz w:val="15"/>
              </w:rPr>
              <w:t>Examples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A0" w14:textId="77777777">
            <w:pPr>
              <w:tabs>
                <w:tab w:val="left" w:pos="426"/>
                <w:tab w:val="left" w:pos="851"/>
              </w:tabs>
              <w:spacing w:after="0" w:line="240" w:lineRule="auto"/>
            </w:pPr>
            <w:r>
              <w:rPr>
                <w:rFonts w:ascii="Arial" w:hAnsi="Arial" w:eastAsia="Arial" w:cs="Arial"/>
                <w:b/>
                <w:sz w:val="15"/>
              </w:rPr>
              <w:t>*Examples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A1" w14:textId="77777777">
            <w:pPr>
              <w:tabs>
                <w:tab w:val="left" w:pos="252"/>
              </w:tabs>
              <w:spacing w:after="0" w:line="240" w:lineRule="auto"/>
            </w:pPr>
            <w:r>
              <w:rPr>
                <w:rFonts w:ascii="Arial" w:hAnsi="Arial" w:eastAsia="Arial" w:cs="Arial"/>
                <w:b/>
                <w:sz w:val="15"/>
              </w:rPr>
              <w:t>*Examples</w:t>
            </w:r>
            <w:r>
              <w:rPr>
                <w:rFonts w:ascii="Arial" w:hAnsi="Arial" w:eastAsia="Arial" w:cs="Arial"/>
                <w:b/>
                <w:sz w:val="15"/>
              </w:rPr>
              <w:tab/>
            </w:r>
            <w:r>
              <w:rPr>
                <w:rFonts w:ascii="Arial" w:hAnsi="Arial" w:eastAsia="Arial" w:cs="Arial"/>
                <w:b/>
                <w:sz w:val="15"/>
              </w:rPr>
              <w:t>*Particularly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7E2076" w14:paraId="4063A5A2" w14:textId="77777777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  <w:sz w:val="15"/>
              </w:rPr>
              <w:t>*Examples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1636F" w:rsidRDefault="0021636F" w14:paraId="4063A5A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21636F" w14:paraId="4063A5EF" w14:textId="77777777"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36F" w:rsidRDefault="0021636F" w14:paraId="4063A5A5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</w:p>
          <w:p w:rsidR="0021636F" w:rsidRDefault="007E2076" w14:paraId="4063A5A6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Crowd safety</w:t>
            </w:r>
          </w:p>
          <w:p w:rsidR="0021636F" w:rsidRDefault="007E2076" w14:paraId="4063A5A7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Access equipment</w:t>
            </w:r>
          </w:p>
          <w:p w:rsidR="0021636F" w:rsidRDefault="007E2076" w14:paraId="4063A5A8" w14:textId="7777777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Ladder</w:t>
            </w:r>
          </w:p>
          <w:p w:rsidR="0021636F" w:rsidRDefault="007E2076" w14:paraId="4063A5A9" w14:textId="7777777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MEWP</w:t>
            </w:r>
          </w:p>
          <w:p w:rsidR="0021636F" w:rsidRDefault="007E2076" w14:paraId="4063A5AA" w14:textId="77777777">
            <w:pPr>
              <w:tabs>
                <w:tab w:val="left" w:pos="360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Using electrical item</w:t>
            </w:r>
          </w:p>
          <w:p w:rsidR="0021636F" w:rsidRDefault="007E2076" w14:paraId="4063A5AB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Tools</w:t>
            </w:r>
          </w:p>
          <w:p w:rsidR="0021636F" w:rsidRDefault="007E2076" w14:paraId="4063A5AC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Lighting</w:t>
            </w:r>
          </w:p>
          <w:p w:rsidR="0021636F" w:rsidRDefault="007E2076" w14:paraId="4063A5AD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Sound </w:t>
            </w:r>
          </w:p>
          <w:p w:rsidR="0021636F" w:rsidRDefault="007E2076" w14:paraId="4063A5AE" w14:textId="77777777">
            <w:pPr>
              <w:tabs>
                <w:tab w:val="left" w:pos="360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Fit ups</w:t>
            </w:r>
          </w:p>
          <w:p w:rsidR="0021636F" w:rsidRDefault="007E2076" w14:paraId="4063A5AF" w14:textId="77777777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Unloading vehicles</w:t>
            </w:r>
          </w:p>
          <w:p w:rsidR="0021636F" w:rsidRDefault="007E2076" w14:paraId="4063A5B0" w14:textId="77777777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rigging</w:t>
            </w:r>
          </w:p>
          <w:p w:rsidR="0021636F" w:rsidRDefault="007E2076" w14:paraId="4063A5B1" w14:textId="77777777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Building set</w:t>
            </w:r>
          </w:p>
          <w:p w:rsidR="0021636F" w:rsidRDefault="007E2076" w14:paraId="4063A5B2" w14:textId="77777777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Manual</w:t>
            </w:r>
          </w:p>
          <w:p w:rsidR="0021636F" w:rsidRDefault="007E2076" w14:paraId="4063A5B3" w14:textId="77777777">
            <w:pPr>
              <w:tabs>
                <w:tab w:val="left" w:pos="360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Working on a rake</w:t>
            </w:r>
          </w:p>
          <w:p w:rsidR="0021636F" w:rsidRDefault="007E2076" w14:paraId="4063A5B4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Working outside</w:t>
            </w:r>
          </w:p>
          <w:p w:rsidR="0021636F" w:rsidRDefault="0021636F" w14:paraId="4063A5B5" w14:textId="77777777">
            <w:pPr>
              <w:tabs>
                <w:tab w:val="left" w:pos="360"/>
              </w:tabs>
              <w:spacing w:after="0" w:line="240" w:lineRule="auto"/>
              <w:ind w:left="360" w:hanging="360"/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36F" w:rsidRDefault="0021636F" w14:paraId="4063A5B6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</w:p>
          <w:p w:rsidR="0021636F" w:rsidRDefault="007E2076" w14:paraId="4063A5B7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Slippage / Tripping</w:t>
            </w:r>
          </w:p>
          <w:p w:rsidR="0021636F" w:rsidRDefault="007E2076" w14:paraId="4063A5B8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Fire (flammable substances)</w:t>
            </w:r>
          </w:p>
          <w:p w:rsidR="0021636F" w:rsidRDefault="007E2076" w14:paraId="4063A5B9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    Ergonomic</w:t>
            </w:r>
          </w:p>
          <w:p w:rsidR="0021636F" w:rsidRDefault="007E2076" w14:paraId="4063A5BA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Moving Parts</w:t>
            </w:r>
          </w:p>
          <w:p w:rsidR="0021636F" w:rsidRDefault="007E2076" w14:paraId="4063A5BB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Working at Height</w:t>
            </w:r>
          </w:p>
          <w:p w:rsidR="0021636F" w:rsidRDefault="007E2076" w14:paraId="4063A5BC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Vehicles</w:t>
            </w:r>
          </w:p>
          <w:p w:rsidR="0021636F" w:rsidRDefault="007E2076" w14:paraId="4063A5BD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Electrical wiring</w:t>
            </w:r>
          </w:p>
          <w:p w:rsidR="0021636F" w:rsidRDefault="007E2076" w14:paraId="4063A5BE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Noise</w:t>
            </w:r>
          </w:p>
          <w:p w:rsidR="0021636F" w:rsidRDefault="007E2076" w14:paraId="4063A5BF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Manual handling</w:t>
            </w:r>
          </w:p>
          <w:p w:rsidR="0021636F" w:rsidRDefault="007E2076" w14:paraId="4063A5C0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Fumes</w:t>
            </w:r>
          </w:p>
          <w:p w:rsidR="0021636F" w:rsidRDefault="007E2076" w14:paraId="4063A5C1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Dust</w:t>
            </w:r>
          </w:p>
          <w:p w:rsidR="0021636F" w:rsidRDefault="007E2076" w14:paraId="4063A5C2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Chemicals</w:t>
            </w:r>
          </w:p>
          <w:p w:rsidR="0021636F" w:rsidRDefault="007E2076" w14:paraId="4063A5C3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b/>
                <w:sz w:val="15"/>
              </w:rPr>
              <w:t xml:space="preserve"> </w:t>
            </w:r>
          </w:p>
          <w:p w:rsidR="0021636F" w:rsidRDefault="0021636F" w14:paraId="4063A5C4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 w:eastAsia="Arial" w:cs="Arial"/>
                <w:b/>
                <w:sz w:val="15"/>
              </w:rPr>
            </w:pPr>
          </w:p>
          <w:p w:rsidR="0021636F" w:rsidRDefault="0021636F" w14:paraId="4063A5C5" w14:textId="77777777">
            <w:pPr>
              <w:tabs>
                <w:tab w:val="left" w:pos="360"/>
              </w:tabs>
              <w:spacing w:after="0" w:line="240" w:lineRule="auto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36F" w:rsidRDefault="0021636F" w14:paraId="4063A5C6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</w:p>
          <w:p w:rsidR="0021636F" w:rsidRDefault="007E2076" w14:paraId="4063A5C7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Office Staff</w:t>
            </w:r>
          </w:p>
          <w:p w:rsidR="0021636F" w:rsidRDefault="007E2076" w14:paraId="4063A5C8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.    Freelancers </w:t>
            </w:r>
          </w:p>
          <w:p w:rsidR="0021636F" w:rsidRDefault="007E2076" w14:paraId="4063A5C9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 Audience</w:t>
            </w:r>
          </w:p>
          <w:p w:rsidR="0021636F" w:rsidRDefault="007E2076" w14:paraId="4063A5CA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Cleaners</w:t>
            </w:r>
          </w:p>
          <w:p w:rsidR="0021636F" w:rsidRDefault="007E2076" w14:paraId="4063A5CB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 xml:space="preserve">Maintenance </w:t>
            </w:r>
          </w:p>
          <w:p w:rsidR="0021636F" w:rsidRDefault="007E2076" w14:paraId="4063A5CC" w14:textId="77777777">
            <w:pPr>
              <w:tabs>
                <w:tab w:val="left" w:pos="252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*Contractors</w:t>
            </w:r>
          </w:p>
          <w:p w:rsidR="0021636F" w:rsidRDefault="007E2076" w14:paraId="4063A5CD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*Visitors</w:t>
            </w:r>
          </w:p>
          <w:p w:rsidR="0021636F" w:rsidRDefault="007E2076" w14:paraId="4063A5CE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The Public</w:t>
            </w:r>
          </w:p>
          <w:p w:rsidR="0021636F" w:rsidRDefault="007E2076" w14:paraId="4063A5CF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Operators</w:t>
            </w:r>
          </w:p>
          <w:p w:rsidR="0021636F" w:rsidRDefault="007E2076" w14:paraId="4063A5D0" w14:textId="77777777">
            <w:pPr>
              <w:tabs>
                <w:tab w:val="left" w:pos="252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*Young</w:t>
            </w:r>
          </w:p>
          <w:p w:rsidR="0021636F" w:rsidRDefault="007E2076" w14:paraId="4063A5D1" w14:textId="77777777">
            <w:pPr>
              <w:tabs>
                <w:tab w:val="left" w:pos="252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*inexperienced</w:t>
            </w:r>
          </w:p>
          <w:p w:rsidR="0021636F" w:rsidRDefault="007E2076" w14:paraId="4063A5D2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*Trainees</w:t>
            </w:r>
          </w:p>
          <w:p w:rsidR="0021636F" w:rsidRDefault="007E2076" w14:paraId="4063A5D3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*People working alone</w:t>
            </w:r>
          </w:p>
          <w:p w:rsidR="0021636F" w:rsidRDefault="007E2076" w14:paraId="4063A5D4" w14:textId="77777777">
            <w:pPr>
              <w:tabs>
                <w:tab w:val="left" w:pos="252"/>
              </w:tabs>
              <w:spacing w:after="0" w:line="240" w:lineRule="auto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 xml:space="preserve">    *The Disabled</w:t>
            </w:r>
          </w:p>
          <w:p w:rsidR="0021636F" w:rsidRDefault="0021636F" w14:paraId="4063A5D5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</w:p>
          <w:p w:rsidR="0021636F" w:rsidRDefault="0021636F" w14:paraId="4063A5D6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</w:p>
          <w:p w:rsidR="0021636F" w:rsidRDefault="0021636F" w14:paraId="4063A5D7" w14:textId="77777777">
            <w:pPr>
              <w:tabs>
                <w:tab w:val="left" w:pos="252"/>
              </w:tabs>
              <w:spacing w:after="0" w:line="240" w:lineRule="auto"/>
              <w:ind w:left="252" w:hanging="252"/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36F" w:rsidRDefault="0021636F" w14:paraId="4063A5D8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</w:p>
          <w:p w:rsidR="0021636F" w:rsidRDefault="007E2076" w14:paraId="4063A5D9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Is there adequate information / training?</w:t>
            </w:r>
          </w:p>
          <w:p w:rsidR="0021636F" w:rsidRDefault="007E2076" w14:paraId="4063A5DA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Are there adequate systems / procedures?</w:t>
            </w:r>
          </w:p>
          <w:p w:rsidR="0021636F" w:rsidRDefault="007E2076" w14:paraId="4063A5DB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Meet legal requirements?</w:t>
            </w:r>
          </w:p>
          <w:p w:rsidR="0021636F" w:rsidRDefault="007E2076" w14:paraId="4063A5DC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Meet Byre Standards?</w:t>
            </w:r>
          </w:p>
          <w:p w:rsidR="0021636F" w:rsidRDefault="007E2076" w14:paraId="4063A5DD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Comply with industry standards?</w:t>
            </w:r>
          </w:p>
          <w:p w:rsidR="0021636F" w:rsidRDefault="007E2076" w14:paraId="4063A5DE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Represent good practice?</w:t>
            </w:r>
          </w:p>
          <w:p w:rsidR="0021636F" w:rsidRDefault="007E2076" w14:paraId="4063A5DF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Reduce risk as far as possible?</w:t>
            </w:r>
          </w:p>
          <w:p w:rsidR="0021636F" w:rsidRDefault="007E2076" w14:paraId="4063A5E0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Are you doing all that is reasonably practicable?</w:t>
            </w:r>
          </w:p>
          <w:p w:rsidR="0021636F" w:rsidRDefault="007E2076" w14:paraId="4063A5E1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Can I eliminate the hazard?</w:t>
            </w:r>
          </w:p>
          <w:p w:rsidR="0021636F" w:rsidRDefault="007E2076" w14:paraId="4063A5E2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If not, how can I control the risk?</w:t>
            </w:r>
          </w:p>
          <w:p w:rsidR="0021636F" w:rsidRDefault="007E2076" w14:paraId="4063A5E3" w14:textId="77777777">
            <w:pPr>
              <w:tabs>
                <w:tab w:val="left" w:pos="252"/>
              </w:tabs>
              <w:spacing w:after="0" w:line="240" w:lineRule="auto"/>
              <w:ind w:left="252" w:hanging="252"/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 xml:space="preserve">Personal protective clothing should only be used when no other </w:t>
            </w:r>
            <w:r>
              <w:rPr>
                <w:rFonts w:ascii="Arial" w:hAnsi="Arial" w:eastAsia="Arial" w:cs="Arial"/>
                <w:sz w:val="15"/>
                <w:u w:val="single"/>
              </w:rPr>
              <w:t>reasonable</w:t>
            </w:r>
            <w:r>
              <w:rPr>
                <w:rFonts w:ascii="Arial" w:hAnsi="Arial" w:eastAsia="Arial" w:cs="Arial"/>
                <w:sz w:val="15"/>
              </w:rPr>
              <w:t xml:space="preserve"> action exists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636F" w:rsidRDefault="0021636F" w14:paraId="4063A5E4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</w:p>
          <w:p w:rsidR="0021636F" w:rsidRDefault="007E2076" w14:paraId="4063A5E5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Prioritise for risks affecting large numbers or where serious harm may result</w:t>
            </w:r>
          </w:p>
          <w:p w:rsidR="0021636F" w:rsidRDefault="007E2076" w14:paraId="4063A5E6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b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b/>
                <w:sz w:val="15"/>
              </w:rPr>
              <w:t>Consider:</w:t>
            </w:r>
          </w:p>
          <w:p w:rsidR="0021636F" w:rsidRDefault="007E2076" w14:paraId="4063A5E7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b/>
                <w:sz w:val="15"/>
              </w:rPr>
              <w:t>-</w:t>
            </w:r>
            <w:r>
              <w:rPr>
                <w:rFonts w:ascii="Arial" w:hAnsi="Arial" w:eastAsia="Arial" w:cs="Arial"/>
                <w:b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Remove risk completely</w:t>
            </w:r>
          </w:p>
          <w:p w:rsidR="0021636F" w:rsidRDefault="007E2076" w14:paraId="4063A5E8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-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Try less risky option</w:t>
            </w:r>
          </w:p>
          <w:p w:rsidR="0021636F" w:rsidRDefault="007E2076" w14:paraId="4063A5E9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-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Prevent access to hazard, e.g. guarding</w:t>
            </w:r>
          </w:p>
          <w:p w:rsidR="0021636F" w:rsidRDefault="007E2076" w14:paraId="4063A5EA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-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Reorganise work to reduce exposure</w:t>
            </w:r>
          </w:p>
          <w:p w:rsidR="0021636F" w:rsidRDefault="007E2076" w14:paraId="4063A5EB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-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Issue personal protective clothing</w:t>
            </w:r>
          </w:p>
          <w:p w:rsidR="0021636F" w:rsidRDefault="007E2076" w14:paraId="4063A5EC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-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Welfare facilities - Washing / First Aid</w:t>
            </w:r>
          </w:p>
          <w:p w:rsidR="0021636F" w:rsidRDefault="007E2076" w14:paraId="4063A5ED" w14:textId="77777777">
            <w:p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Arial" w:hAnsi="Arial" w:eastAsia="Arial" w:cs="Arial"/>
                <w:sz w:val="15"/>
              </w:rPr>
            </w:pPr>
            <w:r>
              <w:rPr>
                <w:rFonts w:ascii="Arial" w:hAnsi="Arial" w:eastAsia="Arial" w:cs="Arial"/>
                <w:sz w:val="15"/>
              </w:rPr>
              <w:t>-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Administrative controls</w:t>
            </w:r>
          </w:p>
          <w:p w:rsidR="0021636F" w:rsidRDefault="007E2076" w14:paraId="4063A5EE" w14:textId="77777777">
            <w:pPr>
              <w:tabs>
                <w:tab w:val="left" w:pos="252"/>
              </w:tabs>
              <w:spacing w:after="0" w:line="240" w:lineRule="auto"/>
              <w:ind w:left="252" w:hanging="252"/>
            </w:pPr>
            <w:r>
              <w:rPr>
                <w:rFonts w:ascii="Arial" w:hAnsi="Arial" w:eastAsia="Arial" w:cs="Arial"/>
                <w:sz w:val="15"/>
              </w:rPr>
              <w:t>*</w:t>
            </w:r>
            <w:r>
              <w:rPr>
                <w:rFonts w:ascii="Arial" w:hAnsi="Arial" w:eastAsia="Arial" w:cs="Arial"/>
                <w:sz w:val="15"/>
              </w:rPr>
              <w:tab/>
            </w:r>
            <w:r>
              <w:rPr>
                <w:rFonts w:ascii="Arial" w:hAnsi="Arial" w:eastAsia="Arial" w:cs="Arial"/>
                <w:sz w:val="15"/>
              </w:rPr>
              <w:t>Review with Management.  Assign Responsibility and timescales.</w:t>
            </w:r>
          </w:p>
        </w:tc>
      </w:tr>
    </w:tbl>
    <w:p w:rsidR="0021636F" w:rsidRDefault="0021636F" w14:paraId="4063A5F0" w14:textId="77777777">
      <w:pPr>
        <w:spacing w:after="0" w:line="240" w:lineRule="auto"/>
        <w:rPr>
          <w:rFonts w:ascii="Arial" w:hAnsi="Arial" w:eastAsia="Arial" w:cs="Arial"/>
          <w:b/>
        </w:rPr>
      </w:pPr>
    </w:p>
    <w:p w:rsidRPr="00A147A3" w:rsidR="0021636F" w:rsidRDefault="007E2076" w14:paraId="4063A5F2" w14:textId="6A1FD49C">
      <w:pPr>
        <w:spacing w:after="0" w:line="240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Risk Index - </w:t>
      </w:r>
      <w:r>
        <w:rPr>
          <w:rFonts w:ascii="Arial" w:hAnsi="Arial" w:eastAsia="Arial" w:cs="Arial"/>
          <w:sz w:val="20"/>
        </w:rPr>
        <w:t>Calculated by multiplying Severity (S) of Hazard by Likelihood (L) of it occurring</w:t>
      </w:r>
    </w:p>
    <w:p w:rsidR="0021636F" w:rsidRDefault="00A147A3" w14:paraId="4063A66A" w14:textId="3189CB57">
      <w:pPr>
        <w:spacing w:after="0" w:line="240" w:lineRule="auto"/>
        <w:rPr>
          <w:rFonts w:ascii="Arial" w:hAnsi="Arial" w:eastAsia="Arial" w:cs="Arial"/>
        </w:rPr>
      </w:pPr>
      <w:r>
        <w:object w:dxaOrig="10528" w:dyaOrig="4535" w14:anchorId="4063A66B">
          <v:rect id="rectole0000000000" style="width:462.75pt;height:171.75pt" o:spid="_x0000_i1025" stroked="f" o:ole="" o:preferrelative="t">
            <v:imagedata o:title="" r:id="rId8"/>
          </v:rect>
          <o:OLEObject Type="Embed" ProgID="StaticMetafile" ShapeID="rectole0000000000" DrawAspect="Content" ObjectID="_1798373297" r:id="rId9"/>
        </w:object>
      </w:r>
    </w:p>
    <w:sectPr w:rsidR="0021636F" w:rsidSect="005D4D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F5DED"/>
    <w:multiLevelType w:val="hybridMultilevel"/>
    <w:tmpl w:val="268295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A74D87"/>
    <w:multiLevelType w:val="multilevel"/>
    <w:tmpl w:val="E466B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B7400"/>
    <w:multiLevelType w:val="hybridMultilevel"/>
    <w:tmpl w:val="3DEC0B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2803A5C"/>
    <w:multiLevelType w:val="hybridMultilevel"/>
    <w:tmpl w:val="1592E7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A135F4B"/>
    <w:multiLevelType w:val="hybridMultilevel"/>
    <w:tmpl w:val="29481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F726712"/>
    <w:multiLevelType w:val="hybridMultilevel"/>
    <w:tmpl w:val="3A9858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9C24BF2"/>
    <w:multiLevelType w:val="multilevel"/>
    <w:tmpl w:val="89C86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913701"/>
    <w:multiLevelType w:val="hybridMultilevel"/>
    <w:tmpl w:val="D714B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FB1E00"/>
    <w:multiLevelType w:val="hybridMultilevel"/>
    <w:tmpl w:val="384879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FF26060"/>
    <w:multiLevelType w:val="hybridMultilevel"/>
    <w:tmpl w:val="1A8014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DA20DE3"/>
    <w:multiLevelType w:val="multilevel"/>
    <w:tmpl w:val="C762B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7436661">
    <w:abstractNumId w:val="10"/>
  </w:num>
  <w:num w:numId="2" w16cid:durableId="1577476866">
    <w:abstractNumId w:val="1"/>
  </w:num>
  <w:num w:numId="3" w16cid:durableId="1569726953">
    <w:abstractNumId w:val="6"/>
  </w:num>
  <w:num w:numId="4" w16cid:durableId="1676570721">
    <w:abstractNumId w:val="0"/>
  </w:num>
  <w:num w:numId="5" w16cid:durableId="22825126">
    <w:abstractNumId w:val="7"/>
  </w:num>
  <w:num w:numId="6" w16cid:durableId="185142390">
    <w:abstractNumId w:val="5"/>
  </w:num>
  <w:num w:numId="7" w16cid:durableId="1161046589">
    <w:abstractNumId w:val="3"/>
  </w:num>
  <w:num w:numId="8" w16cid:durableId="1404137803">
    <w:abstractNumId w:val="2"/>
  </w:num>
  <w:num w:numId="9" w16cid:durableId="1680233408">
    <w:abstractNumId w:val="4"/>
  </w:num>
  <w:num w:numId="10" w16cid:durableId="1234319399">
    <w:abstractNumId w:val="8"/>
  </w:num>
  <w:num w:numId="11" w16cid:durableId="67202974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36F"/>
    <w:rsid w:val="00093CAA"/>
    <w:rsid w:val="001D1DF3"/>
    <w:rsid w:val="0021636F"/>
    <w:rsid w:val="00350661"/>
    <w:rsid w:val="004D37E6"/>
    <w:rsid w:val="0057027E"/>
    <w:rsid w:val="005D4DFC"/>
    <w:rsid w:val="0069461F"/>
    <w:rsid w:val="007E2076"/>
    <w:rsid w:val="008077E5"/>
    <w:rsid w:val="0081274A"/>
    <w:rsid w:val="00856F57"/>
    <w:rsid w:val="00940AD5"/>
    <w:rsid w:val="00A147A3"/>
    <w:rsid w:val="00AE4E13"/>
    <w:rsid w:val="00AF0098"/>
    <w:rsid w:val="00B65263"/>
    <w:rsid w:val="00B90894"/>
    <w:rsid w:val="00BD24E5"/>
    <w:rsid w:val="00DD323A"/>
    <w:rsid w:val="00DF38B5"/>
    <w:rsid w:val="00DF4AF0"/>
    <w:rsid w:val="00F27CBB"/>
    <w:rsid w:val="1EDE4377"/>
    <w:rsid w:val="434B11F6"/>
    <w:rsid w:val="533AD880"/>
    <w:rsid w:val="6A279F6C"/>
    <w:rsid w:val="7F75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A521"/>
  <w15:docId w15:val="{8EEE5796-D570-4761-9A63-667144F556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oleObject" Target="embeddings/oleObject1.bin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5CB03A12B954CAEE147DAA7945D8B" ma:contentTypeVersion="14" ma:contentTypeDescription="Create a new document." ma:contentTypeScope="" ma:versionID="1ae3b90514a47e41614d850b8ef4fa1a">
  <xsd:schema xmlns:xsd="http://www.w3.org/2001/XMLSchema" xmlns:xs="http://www.w3.org/2001/XMLSchema" xmlns:p="http://schemas.microsoft.com/office/2006/metadata/properties" xmlns:ns2="12c7f99e-b7e0-4e2f-9740-952281de9bf1" xmlns:ns3="155ac9b4-9069-45ec-a2e2-3e3a4d5421eb" xmlns:ns4="12c1d019-452c-4f5f-9397-ffc6d392f7a1" targetNamespace="http://schemas.microsoft.com/office/2006/metadata/properties" ma:root="true" ma:fieldsID="b4262caa212fcc53776c6040532eba87" ns2:_="" ns3:_="" ns4:_="">
    <xsd:import namespace="12c7f99e-b7e0-4e2f-9740-952281de9bf1"/>
    <xsd:import namespace="155ac9b4-9069-45ec-a2e2-3e3a4d5421eb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7f99e-b7e0-4e2f-9740-952281de9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ac9b4-9069-45ec-a2e2-3e3a4d542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b3f81c-3909-4b7c-a1cf-1ac1e7fb80a6}" ma:internalName="TaxCatchAll" ma:showField="CatchAllData" ma:web="155ac9b4-9069-45ec-a2e2-3e3a4d542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7f99e-b7e0-4e2f-9740-952281de9bf1">
      <Terms xmlns="http://schemas.microsoft.com/office/infopath/2007/PartnerControls"/>
    </lcf76f155ced4ddcb4097134ff3c332f>
    <TaxCatchAll xmlns="12c1d019-452c-4f5f-9397-ffc6d392f7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9C34A-9882-46CC-B2BC-BACD76659AB3}"/>
</file>

<file path=customXml/itemProps2.xml><?xml version="1.0" encoding="utf-8"?>
<ds:datastoreItem xmlns:ds="http://schemas.openxmlformats.org/officeDocument/2006/customXml" ds:itemID="{5F3871D9-958B-429C-9E72-CF98C720E214}">
  <ds:schemaRefs>
    <ds:schemaRef ds:uri="http://schemas.microsoft.com/office/2006/metadata/properties"/>
    <ds:schemaRef ds:uri="http://schemas.microsoft.com/office/infopath/2007/PartnerControls"/>
    <ds:schemaRef ds:uri="22229327-2ab5-47f2-8d61-194ad8c970a5"/>
  </ds:schemaRefs>
</ds:datastoreItem>
</file>

<file path=customXml/itemProps3.xml><?xml version="1.0" encoding="utf-8"?>
<ds:datastoreItem xmlns:ds="http://schemas.openxmlformats.org/officeDocument/2006/customXml" ds:itemID="{F3CB697F-7578-40E5-8B67-E74E21D766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Karn</dc:creator>
  <keywords/>
  <dc:description/>
  <lastModifiedBy>Erin Karn</lastModifiedBy>
  <revision>5</revision>
  <dcterms:created xsi:type="dcterms:W3CDTF">2023-09-10T11:48:00.0000000Z</dcterms:created>
  <dcterms:modified xsi:type="dcterms:W3CDTF">2025-01-14T15:23:38.2034833Z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0x0101000395CB03A12B954CAEE147DAA7945D8B</vt:lpwstr>
  </property>
  <property fmtid="{D5CDD505-2E9C-101B-9397-08002B2CF9AE}" pid="3" name="MediaServiceImageTags">
    <vt:lpwstr/>
  </property>
</Properties>
</file>